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727C" w14:textId="77777777" w:rsidR="00E67E0F" w:rsidRPr="00E67E0F" w:rsidRDefault="00E67E0F" w:rsidP="00E67E0F">
      <w:pPr>
        <w:spacing w:after="0"/>
        <w:rPr>
          <w:rFonts w:hint="eastAsia"/>
          <w:lang w:eastAsia="zh-CN"/>
        </w:rPr>
      </w:pPr>
      <w:r w:rsidRPr="00E67E0F">
        <w:rPr>
          <w:rFonts w:ascii="Microsoft JhengHei" w:eastAsia="Microsoft JhengHei" w:hAnsi="Microsoft JhengHei" w:cs="Microsoft JhengHei" w:hint="eastAsia"/>
          <w:b/>
          <w:bCs/>
          <w:lang w:eastAsia="zh-CN"/>
        </w:rPr>
        <w:t>环境政策</w:t>
      </w:r>
      <w:r w:rsidRPr="00E67E0F">
        <w:rPr>
          <w:rFonts w:hint="eastAsia"/>
          <w:lang w:eastAsia="zh-CN"/>
        </w:rPr>
        <w:br/>
      </w:r>
      <w:r w:rsidRPr="00C00B94">
        <w:rPr>
          <w:rFonts w:hint="eastAsia"/>
          <w:b/>
          <w:bCs/>
          <w:lang w:eastAsia="zh-CN"/>
        </w:rPr>
        <w:t>AIM Metals &amp; Alloys INC</w:t>
      </w:r>
      <w:r w:rsidRPr="00C00B94">
        <w:rPr>
          <w:rFonts w:ascii="MS Gothic" w:eastAsia="MS Gothic" w:hAnsi="MS Gothic" w:cs="MS Gothic" w:hint="eastAsia"/>
          <w:b/>
          <w:bCs/>
          <w:lang w:eastAsia="zh-CN"/>
        </w:rPr>
        <w:t>（</w:t>
      </w:r>
      <w:r w:rsidRPr="00C00B94">
        <w:rPr>
          <w:rFonts w:hint="eastAsia"/>
          <w:b/>
          <w:bCs/>
          <w:lang w:eastAsia="zh-CN"/>
        </w:rPr>
        <w:t>“AIM Solder”</w:t>
      </w:r>
      <w:r w:rsidRPr="00C00B94">
        <w:rPr>
          <w:rFonts w:ascii="MS Gothic" w:eastAsia="MS Gothic" w:hAnsi="MS Gothic" w:cs="MS Gothic" w:hint="eastAsia"/>
          <w:b/>
          <w:bCs/>
          <w:lang w:eastAsia="zh-CN"/>
        </w:rPr>
        <w:t>）</w:t>
      </w:r>
      <w:r w:rsidRPr="00E67E0F">
        <w:rPr>
          <w:rFonts w:ascii="MS Gothic" w:eastAsia="MS Gothic" w:hAnsi="MS Gothic" w:cs="MS Gothic" w:hint="eastAsia"/>
          <w:lang w:eastAsia="zh-CN"/>
        </w:rPr>
        <w:t>是</w:t>
      </w:r>
      <w:r w:rsidRPr="00E67E0F">
        <w:rPr>
          <w:rFonts w:ascii="Microsoft JhengHei" w:eastAsia="Microsoft JhengHei" w:hAnsi="Microsoft JhengHei" w:cs="Microsoft JhengHei" w:hint="eastAsia"/>
          <w:lang w:eastAsia="zh-CN"/>
        </w:rPr>
        <w:t>电子行业装配材料的全球领先制造商，在全球范围内拥有生产、分销及支持设施。</w:t>
      </w:r>
    </w:p>
    <w:p w14:paraId="56D9DE48" w14:textId="77777777" w:rsidR="00E67E0F" w:rsidRDefault="00E67E0F" w:rsidP="00E67E0F">
      <w:pPr>
        <w:spacing w:after="0"/>
        <w:rPr>
          <w:rFonts w:ascii="Microsoft JhengHei" w:eastAsia="Microsoft JhengHei" w:hAnsi="Microsoft JhengHei" w:cs="Microsoft JhengHei" w:hint="eastAsia"/>
          <w:lang w:eastAsia="zh-CN"/>
        </w:rPr>
      </w:pPr>
      <w:r w:rsidRPr="00E67E0F">
        <w:rPr>
          <w:rFonts w:ascii="MS Gothic" w:eastAsia="MS Gothic" w:hAnsi="MS Gothic" w:cs="MS Gothic" w:hint="eastAsia"/>
          <w:lang w:eastAsia="zh-CN"/>
        </w:rPr>
        <w:t>我</w:t>
      </w:r>
      <w:r w:rsidRPr="00E67E0F">
        <w:rPr>
          <w:rFonts w:ascii="Microsoft JhengHei" w:eastAsia="Microsoft JhengHei" w:hAnsi="Microsoft JhengHei" w:cs="Microsoft JhengHei" w:hint="eastAsia"/>
          <w:lang w:eastAsia="zh-CN"/>
        </w:rPr>
        <w:t>们认识到我们的活动、产品和服务会对环境产生影响。环境可持续性是我们业务的重要组成部分。我们致力于保护环境、防止污染、履行我们的合规义务，并根据</w:t>
      </w:r>
      <w:r w:rsidRPr="00E67E0F">
        <w:rPr>
          <w:rFonts w:hint="eastAsia"/>
          <w:lang w:eastAsia="zh-CN"/>
        </w:rPr>
        <w:t xml:space="preserve"> ISO 14001 </w:t>
      </w:r>
      <w:r w:rsidRPr="00E67E0F">
        <w:rPr>
          <w:rFonts w:ascii="Microsoft JhengHei" w:eastAsia="Microsoft JhengHei" w:hAnsi="Microsoft JhengHei" w:cs="Microsoft JhengHei" w:hint="eastAsia"/>
          <w:lang w:eastAsia="zh-CN"/>
        </w:rPr>
        <w:t>标准持续改进我们的环境管理体系。</w:t>
      </w:r>
    </w:p>
    <w:p w14:paraId="456227A0" w14:textId="77777777" w:rsidR="00C00B94" w:rsidRPr="00E67E0F" w:rsidRDefault="00C00B94" w:rsidP="00E67E0F">
      <w:pPr>
        <w:spacing w:after="0"/>
        <w:rPr>
          <w:rFonts w:hint="eastAsia"/>
          <w:lang w:eastAsia="zh-CN"/>
        </w:rPr>
      </w:pPr>
    </w:p>
    <w:p w14:paraId="7F3144D2" w14:textId="77777777" w:rsidR="00E67E0F" w:rsidRPr="00E67E0F" w:rsidRDefault="00E67E0F" w:rsidP="00E67E0F">
      <w:pPr>
        <w:spacing w:after="0"/>
        <w:rPr>
          <w:rFonts w:hint="eastAsia"/>
          <w:lang w:eastAsia="zh-CN"/>
        </w:rPr>
      </w:pPr>
      <w:r w:rsidRPr="00E67E0F">
        <w:rPr>
          <w:rFonts w:ascii="MS Gothic" w:eastAsia="MS Gothic" w:hAnsi="MS Gothic" w:cs="MS Gothic" w:hint="eastAsia"/>
          <w:b/>
          <w:bCs/>
          <w:lang w:eastAsia="zh-CN"/>
        </w:rPr>
        <w:t>我</w:t>
      </w:r>
      <w:r w:rsidRPr="00E67E0F">
        <w:rPr>
          <w:rFonts w:ascii="Microsoft JhengHei" w:eastAsia="Microsoft JhengHei" w:hAnsi="Microsoft JhengHei" w:cs="Microsoft JhengHei" w:hint="eastAsia"/>
          <w:b/>
          <w:bCs/>
          <w:lang w:eastAsia="zh-CN"/>
        </w:rPr>
        <w:t>们的承诺</w:t>
      </w:r>
      <w:r w:rsidRPr="00E67E0F">
        <w:rPr>
          <w:rFonts w:hint="eastAsia"/>
          <w:lang w:eastAsia="zh-CN"/>
        </w:rPr>
        <w:br/>
        <w:t xml:space="preserve">• </w:t>
      </w:r>
      <w:r w:rsidRPr="00E67E0F">
        <w:rPr>
          <w:rFonts w:ascii="MS Gothic" w:eastAsia="MS Gothic" w:hAnsi="MS Gothic" w:cs="MS Gothic" w:hint="eastAsia"/>
          <w:b/>
          <w:bCs/>
          <w:lang w:eastAsia="zh-CN"/>
        </w:rPr>
        <w:t>合</w:t>
      </w:r>
      <w:r w:rsidRPr="00E67E0F">
        <w:rPr>
          <w:rFonts w:ascii="Microsoft JhengHei" w:eastAsia="Microsoft JhengHei" w:hAnsi="Microsoft JhengHei" w:cs="Microsoft JhengHei" w:hint="eastAsia"/>
          <w:b/>
          <w:bCs/>
          <w:lang w:eastAsia="zh-CN"/>
        </w:rPr>
        <w:t>规性</w:t>
      </w:r>
      <w:r w:rsidRPr="00E67E0F">
        <w:rPr>
          <w:rFonts w:hint="eastAsia"/>
          <w:lang w:eastAsia="zh-CN"/>
        </w:rPr>
        <w:br/>
      </w:r>
      <w:r w:rsidRPr="00E67E0F">
        <w:rPr>
          <w:rFonts w:ascii="MS Gothic" w:eastAsia="MS Gothic" w:hAnsi="MS Gothic" w:cs="MS Gothic" w:hint="eastAsia"/>
          <w:lang w:eastAsia="zh-CN"/>
        </w:rPr>
        <w:t>遵守与我</w:t>
      </w:r>
      <w:r w:rsidRPr="00E67E0F">
        <w:rPr>
          <w:rFonts w:ascii="Microsoft JhengHei" w:eastAsia="Microsoft JhengHei" w:hAnsi="Microsoft JhengHei" w:cs="Microsoft JhengHei" w:hint="eastAsia"/>
          <w:lang w:eastAsia="zh-CN"/>
        </w:rPr>
        <w:t>们的活动、产品和服务相关的所有适用法律及其他环境合规义务。</w:t>
      </w:r>
    </w:p>
    <w:p w14:paraId="202A363C" w14:textId="77777777" w:rsidR="00E67E0F" w:rsidRPr="00E67E0F" w:rsidRDefault="00E67E0F" w:rsidP="00E67E0F">
      <w:pPr>
        <w:spacing w:after="0"/>
        <w:rPr>
          <w:rFonts w:hint="eastAsia"/>
          <w:lang w:eastAsia="zh-CN"/>
        </w:rPr>
      </w:pPr>
      <w:r w:rsidRPr="00E67E0F">
        <w:rPr>
          <w:rFonts w:hint="eastAsia"/>
          <w:lang w:eastAsia="zh-CN"/>
        </w:rPr>
        <w:t xml:space="preserve">• </w:t>
      </w:r>
      <w:r w:rsidRPr="00E67E0F">
        <w:rPr>
          <w:rFonts w:ascii="MS Gothic" w:eastAsia="MS Gothic" w:hAnsi="MS Gothic" w:cs="MS Gothic" w:hint="eastAsia"/>
          <w:b/>
          <w:bCs/>
          <w:lang w:eastAsia="zh-CN"/>
        </w:rPr>
        <w:t>气候行</w:t>
      </w:r>
      <w:r w:rsidRPr="00E67E0F">
        <w:rPr>
          <w:rFonts w:ascii="Microsoft JhengHei" w:eastAsia="Microsoft JhengHei" w:hAnsi="Microsoft JhengHei" w:cs="Microsoft JhengHei" w:hint="eastAsia"/>
          <w:b/>
          <w:bCs/>
          <w:lang w:eastAsia="zh-CN"/>
        </w:rPr>
        <w:t>动与环境绩效</w:t>
      </w:r>
      <w:r w:rsidRPr="00E67E0F">
        <w:rPr>
          <w:rFonts w:hint="eastAsia"/>
          <w:lang w:eastAsia="zh-CN"/>
        </w:rPr>
        <w:br/>
      </w:r>
      <w:r w:rsidRPr="00E67E0F">
        <w:rPr>
          <w:rFonts w:ascii="Microsoft JhengHei" w:eastAsia="Microsoft JhengHei" w:hAnsi="Microsoft JhengHei" w:cs="Microsoft JhengHei" w:hint="eastAsia"/>
          <w:lang w:eastAsia="zh-CN"/>
        </w:rPr>
        <w:t>监测和管理环境绩效，包括温室气体（</w:t>
      </w:r>
      <w:r w:rsidRPr="00E67E0F">
        <w:rPr>
          <w:rFonts w:hint="eastAsia"/>
          <w:lang w:eastAsia="zh-CN"/>
        </w:rPr>
        <w:t>GHG</w:t>
      </w:r>
      <w:r w:rsidRPr="00E67E0F">
        <w:rPr>
          <w:rFonts w:ascii="MS Gothic" w:eastAsia="MS Gothic" w:hAnsi="MS Gothic" w:cs="MS Gothic" w:hint="eastAsia"/>
          <w:lang w:eastAsia="zh-CN"/>
        </w:rPr>
        <w:t>）排放（范</w:t>
      </w:r>
      <w:r w:rsidRPr="00E67E0F">
        <w:rPr>
          <w:rFonts w:ascii="Microsoft JhengHei" w:eastAsia="Microsoft JhengHei" w:hAnsi="Microsoft JhengHei" w:cs="Microsoft JhengHei" w:hint="eastAsia"/>
          <w:lang w:eastAsia="zh-CN"/>
        </w:rPr>
        <w:t>围</w:t>
      </w:r>
      <w:r w:rsidRPr="00E67E0F">
        <w:rPr>
          <w:rFonts w:hint="eastAsia"/>
          <w:lang w:eastAsia="zh-CN"/>
        </w:rPr>
        <w:t>1</w:t>
      </w:r>
      <w:r w:rsidRPr="00E67E0F">
        <w:rPr>
          <w:rFonts w:ascii="MS Gothic" w:eastAsia="MS Gothic" w:hAnsi="MS Gothic" w:cs="MS Gothic" w:hint="eastAsia"/>
          <w:lang w:eastAsia="zh-CN"/>
        </w:rPr>
        <w:t>、范</w:t>
      </w:r>
      <w:r w:rsidRPr="00E67E0F">
        <w:rPr>
          <w:rFonts w:ascii="Microsoft JhengHei" w:eastAsia="Microsoft JhengHei" w:hAnsi="Microsoft JhengHei" w:cs="Microsoft JhengHei" w:hint="eastAsia"/>
          <w:lang w:eastAsia="zh-CN"/>
        </w:rPr>
        <w:t>围</w:t>
      </w:r>
      <w:r w:rsidRPr="00E67E0F">
        <w:rPr>
          <w:rFonts w:hint="eastAsia"/>
          <w:lang w:eastAsia="zh-CN"/>
        </w:rPr>
        <w:t>2</w:t>
      </w:r>
      <w:r w:rsidRPr="00E67E0F">
        <w:rPr>
          <w:rFonts w:ascii="MS Gothic" w:eastAsia="MS Gothic" w:hAnsi="MS Gothic" w:cs="MS Gothic" w:hint="eastAsia"/>
          <w:lang w:eastAsia="zh-CN"/>
        </w:rPr>
        <w:t>及相关范</w:t>
      </w:r>
      <w:r w:rsidRPr="00E67E0F">
        <w:rPr>
          <w:rFonts w:ascii="Microsoft JhengHei" w:eastAsia="Microsoft JhengHei" w:hAnsi="Microsoft JhengHei" w:cs="Microsoft JhengHei" w:hint="eastAsia"/>
          <w:lang w:eastAsia="zh-CN"/>
        </w:rPr>
        <w:t>围</w:t>
      </w:r>
      <w:r w:rsidRPr="00E67E0F">
        <w:rPr>
          <w:rFonts w:hint="eastAsia"/>
          <w:lang w:eastAsia="zh-CN"/>
        </w:rPr>
        <w:t>3</w:t>
      </w:r>
      <w:r w:rsidRPr="00E67E0F">
        <w:rPr>
          <w:rFonts w:ascii="MS Gothic" w:eastAsia="MS Gothic" w:hAnsi="MS Gothic" w:cs="MS Gothic" w:hint="eastAsia"/>
          <w:lang w:eastAsia="zh-CN"/>
        </w:rPr>
        <w:t>）。</w:t>
      </w:r>
      <w:r w:rsidRPr="00E67E0F">
        <w:rPr>
          <w:rFonts w:hint="eastAsia"/>
          <w:lang w:eastAsia="zh-CN"/>
        </w:rPr>
        <w:br/>
      </w:r>
      <w:r w:rsidRPr="00E67E0F">
        <w:rPr>
          <w:rFonts w:ascii="MS Gothic" w:eastAsia="MS Gothic" w:hAnsi="MS Gothic" w:cs="MS Gothic" w:hint="eastAsia"/>
          <w:lang w:eastAsia="zh-CN"/>
        </w:rPr>
        <w:t>建立、</w:t>
      </w:r>
      <w:r w:rsidRPr="00E67E0F">
        <w:rPr>
          <w:rFonts w:ascii="Microsoft JhengHei" w:eastAsia="Microsoft JhengHei" w:hAnsi="Microsoft JhengHei" w:cs="Microsoft JhengHei" w:hint="eastAsia"/>
          <w:lang w:eastAsia="zh-CN"/>
        </w:rPr>
        <w:t>评审并跟踪环境目标和指标，以推动持续改进。</w:t>
      </w:r>
    </w:p>
    <w:p w14:paraId="0E6F5EB6" w14:textId="77777777" w:rsidR="00E67E0F" w:rsidRPr="00E67E0F" w:rsidRDefault="00E67E0F" w:rsidP="00E67E0F">
      <w:pPr>
        <w:spacing w:after="0"/>
        <w:rPr>
          <w:rFonts w:hint="eastAsia"/>
          <w:lang w:eastAsia="zh-CN"/>
        </w:rPr>
      </w:pPr>
      <w:r w:rsidRPr="00E67E0F">
        <w:rPr>
          <w:rFonts w:hint="eastAsia"/>
          <w:lang w:eastAsia="zh-CN"/>
        </w:rPr>
        <w:t xml:space="preserve">• </w:t>
      </w:r>
      <w:r w:rsidRPr="00E67E0F">
        <w:rPr>
          <w:rFonts w:ascii="MS Gothic" w:eastAsia="MS Gothic" w:hAnsi="MS Gothic" w:cs="MS Gothic" w:hint="eastAsia"/>
          <w:b/>
          <w:bCs/>
          <w:lang w:eastAsia="zh-CN"/>
        </w:rPr>
        <w:t>自然</w:t>
      </w:r>
      <w:r w:rsidRPr="00E67E0F">
        <w:rPr>
          <w:rFonts w:ascii="Microsoft JhengHei" w:eastAsia="Microsoft JhengHei" w:hAnsi="Microsoft JhengHei" w:cs="Microsoft JhengHei" w:hint="eastAsia"/>
          <w:b/>
          <w:bCs/>
          <w:lang w:eastAsia="zh-CN"/>
        </w:rPr>
        <w:t>资源与能源</w:t>
      </w:r>
      <w:r w:rsidRPr="00E67E0F">
        <w:rPr>
          <w:rFonts w:hint="eastAsia"/>
          <w:lang w:eastAsia="zh-CN"/>
        </w:rPr>
        <w:br/>
      </w:r>
      <w:r w:rsidRPr="00E67E0F">
        <w:rPr>
          <w:rFonts w:ascii="MS Gothic" w:eastAsia="MS Gothic" w:hAnsi="MS Gothic" w:cs="MS Gothic" w:hint="eastAsia"/>
          <w:lang w:eastAsia="zh-CN"/>
        </w:rPr>
        <w:t>通</w:t>
      </w:r>
      <w:r w:rsidRPr="00E67E0F">
        <w:rPr>
          <w:rFonts w:ascii="Microsoft JhengHei" w:eastAsia="Microsoft JhengHei" w:hAnsi="Microsoft JhengHei" w:cs="Microsoft JhengHei" w:hint="eastAsia"/>
          <w:lang w:eastAsia="zh-CN"/>
        </w:rPr>
        <w:t>过优化能源、燃料、水和原材料的使用，负责任地利用自然资源，促进效率、节约、再利用及减少废弃物。</w:t>
      </w:r>
    </w:p>
    <w:p w14:paraId="61912775" w14:textId="77777777" w:rsidR="00E67E0F" w:rsidRPr="00E67E0F" w:rsidRDefault="00E67E0F" w:rsidP="00E67E0F">
      <w:pPr>
        <w:spacing w:after="0"/>
        <w:rPr>
          <w:rFonts w:hint="eastAsia"/>
          <w:lang w:eastAsia="zh-CN"/>
        </w:rPr>
      </w:pPr>
      <w:r w:rsidRPr="00E67E0F">
        <w:rPr>
          <w:rFonts w:hint="eastAsia"/>
          <w:lang w:eastAsia="zh-CN"/>
        </w:rPr>
        <w:t xml:space="preserve">• </w:t>
      </w:r>
      <w:r w:rsidRPr="00E67E0F">
        <w:rPr>
          <w:rFonts w:ascii="Microsoft JhengHei" w:eastAsia="Microsoft JhengHei" w:hAnsi="Microsoft JhengHei" w:cs="Microsoft JhengHei" w:hint="eastAsia"/>
          <w:b/>
          <w:bCs/>
          <w:lang w:eastAsia="zh-CN"/>
        </w:rPr>
        <w:t>污染预防</w:t>
      </w:r>
      <w:r w:rsidRPr="00E67E0F">
        <w:rPr>
          <w:rFonts w:hint="eastAsia"/>
          <w:lang w:eastAsia="zh-CN"/>
        </w:rPr>
        <w:br/>
      </w:r>
      <w:r w:rsidRPr="00E67E0F">
        <w:rPr>
          <w:rFonts w:ascii="Microsoft JhengHei" w:eastAsia="Microsoft JhengHei" w:hAnsi="Microsoft JhengHei" w:cs="Microsoft JhengHei" w:hint="eastAsia"/>
          <w:lang w:eastAsia="zh-CN"/>
        </w:rPr>
        <w:t>预防和控制对空气、水和土壤的污染，保护环境。</w:t>
      </w:r>
    </w:p>
    <w:p w14:paraId="18A3AE50" w14:textId="77777777" w:rsidR="00E67E0F" w:rsidRPr="00E67E0F" w:rsidRDefault="00E67E0F" w:rsidP="00E67E0F">
      <w:pPr>
        <w:spacing w:after="0"/>
        <w:rPr>
          <w:rFonts w:hint="eastAsia"/>
          <w:lang w:eastAsia="zh-CN"/>
        </w:rPr>
      </w:pPr>
      <w:r w:rsidRPr="00E67E0F">
        <w:rPr>
          <w:rFonts w:hint="eastAsia"/>
          <w:lang w:eastAsia="zh-CN"/>
        </w:rPr>
        <w:t xml:space="preserve">• </w:t>
      </w:r>
      <w:r w:rsidRPr="00E67E0F">
        <w:rPr>
          <w:rFonts w:ascii="Microsoft JhengHei" w:eastAsia="Microsoft JhengHei" w:hAnsi="Microsoft JhengHei" w:cs="Microsoft JhengHei" w:hint="eastAsia"/>
          <w:b/>
          <w:bCs/>
          <w:lang w:eastAsia="zh-CN"/>
        </w:rPr>
        <w:t>废弃物与循环经济</w:t>
      </w:r>
      <w:r w:rsidRPr="00E67E0F">
        <w:rPr>
          <w:rFonts w:hint="eastAsia"/>
          <w:lang w:eastAsia="zh-CN"/>
        </w:rPr>
        <w:br/>
      </w:r>
      <w:r w:rsidRPr="00E67E0F">
        <w:rPr>
          <w:rFonts w:ascii="MS Gothic" w:eastAsia="MS Gothic" w:hAnsi="MS Gothic" w:cs="MS Gothic" w:hint="eastAsia"/>
          <w:lang w:eastAsia="zh-CN"/>
        </w:rPr>
        <w:t>最大限度减少</w:t>
      </w:r>
      <w:r w:rsidRPr="00E67E0F">
        <w:rPr>
          <w:rFonts w:ascii="Microsoft JhengHei" w:eastAsia="Microsoft JhengHei" w:hAnsi="Microsoft JhengHei" w:cs="Microsoft JhengHei" w:hint="eastAsia"/>
          <w:lang w:eastAsia="zh-CN"/>
        </w:rPr>
        <w:t>废弃物的产生，并促进减量化、再利用、回收、再生利用及负责任的处置实践。</w:t>
      </w:r>
    </w:p>
    <w:p w14:paraId="5A6301BC" w14:textId="77777777" w:rsidR="00E67E0F" w:rsidRPr="00E67E0F" w:rsidRDefault="00E67E0F" w:rsidP="00E67E0F">
      <w:pPr>
        <w:spacing w:after="0"/>
        <w:rPr>
          <w:rFonts w:hint="eastAsia"/>
          <w:lang w:eastAsia="zh-CN"/>
        </w:rPr>
      </w:pPr>
      <w:r w:rsidRPr="00E67E0F">
        <w:rPr>
          <w:rFonts w:hint="eastAsia"/>
          <w:lang w:eastAsia="zh-CN"/>
        </w:rPr>
        <w:t xml:space="preserve">• </w:t>
      </w:r>
      <w:r w:rsidRPr="00E67E0F">
        <w:rPr>
          <w:rFonts w:ascii="MS Gothic" w:eastAsia="MS Gothic" w:hAnsi="MS Gothic" w:cs="MS Gothic" w:hint="eastAsia"/>
          <w:b/>
          <w:bCs/>
          <w:lang w:eastAsia="zh-CN"/>
        </w:rPr>
        <w:t>生物多</w:t>
      </w:r>
      <w:r w:rsidRPr="00E67E0F">
        <w:rPr>
          <w:rFonts w:ascii="Microsoft JhengHei" w:eastAsia="Microsoft JhengHei" w:hAnsi="Microsoft JhengHei" w:cs="Microsoft JhengHei" w:hint="eastAsia"/>
          <w:b/>
          <w:bCs/>
          <w:lang w:eastAsia="zh-CN"/>
        </w:rPr>
        <w:t>样性与生态系统</w:t>
      </w:r>
      <w:r w:rsidRPr="00E67E0F">
        <w:rPr>
          <w:rFonts w:hint="eastAsia"/>
          <w:lang w:eastAsia="zh-CN"/>
        </w:rPr>
        <w:br/>
      </w:r>
      <w:r w:rsidRPr="00E67E0F">
        <w:rPr>
          <w:rFonts w:ascii="MS Gothic" w:eastAsia="MS Gothic" w:hAnsi="MS Gothic" w:cs="MS Gothic" w:hint="eastAsia"/>
          <w:lang w:eastAsia="zh-CN"/>
        </w:rPr>
        <w:t>通</w:t>
      </w:r>
      <w:r w:rsidRPr="00E67E0F">
        <w:rPr>
          <w:rFonts w:ascii="Microsoft JhengHei" w:eastAsia="Microsoft JhengHei" w:hAnsi="Microsoft JhengHei" w:cs="Microsoft JhengHei" w:hint="eastAsia"/>
          <w:lang w:eastAsia="zh-CN"/>
        </w:rPr>
        <w:t>过减少环境影响并促进负责任的运营和资源使用，支持生物多样性和生态系统的保护。</w:t>
      </w:r>
    </w:p>
    <w:p w14:paraId="23467EDD" w14:textId="77777777" w:rsidR="00E67E0F" w:rsidRPr="00E67E0F" w:rsidRDefault="00E67E0F" w:rsidP="00E67E0F">
      <w:pPr>
        <w:spacing w:after="0"/>
        <w:rPr>
          <w:rFonts w:hint="eastAsia"/>
          <w:lang w:eastAsia="zh-CN"/>
        </w:rPr>
      </w:pPr>
      <w:r w:rsidRPr="00E67E0F">
        <w:rPr>
          <w:rFonts w:hint="eastAsia"/>
          <w:lang w:eastAsia="zh-CN"/>
        </w:rPr>
        <w:t xml:space="preserve">• </w:t>
      </w:r>
      <w:r w:rsidRPr="00E67E0F">
        <w:rPr>
          <w:rFonts w:ascii="MS Gothic" w:eastAsia="MS Gothic" w:hAnsi="MS Gothic" w:cs="MS Gothic" w:hint="eastAsia"/>
          <w:b/>
          <w:bCs/>
          <w:lang w:eastAsia="zh-CN"/>
        </w:rPr>
        <w:t>可持</w:t>
      </w:r>
      <w:r w:rsidRPr="00E67E0F">
        <w:rPr>
          <w:rFonts w:ascii="Microsoft JhengHei" w:eastAsia="Microsoft JhengHei" w:hAnsi="Microsoft JhengHei" w:cs="Microsoft JhengHei" w:hint="eastAsia"/>
          <w:b/>
          <w:bCs/>
          <w:lang w:eastAsia="zh-CN"/>
        </w:rPr>
        <w:t>续产品与生命周期</w:t>
      </w:r>
      <w:r w:rsidRPr="00E67E0F">
        <w:rPr>
          <w:rFonts w:hint="eastAsia"/>
          <w:lang w:eastAsia="zh-CN"/>
        </w:rPr>
        <w:br/>
      </w:r>
      <w:r w:rsidRPr="00E67E0F">
        <w:rPr>
          <w:rFonts w:ascii="MS Gothic" w:eastAsia="MS Gothic" w:hAnsi="MS Gothic" w:cs="MS Gothic" w:hint="eastAsia"/>
          <w:lang w:eastAsia="zh-CN"/>
        </w:rPr>
        <w:t>开</w:t>
      </w:r>
      <w:r w:rsidRPr="00E67E0F">
        <w:rPr>
          <w:rFonts w:ascii="Microsoft JhengHei" w:eastAsia="Microsoft JhengHei" w:hAnsi="Microsoft JhengHei" w:cs="Microsoft JhengHei" w:hint="eastAsia"/>
          <w:lang w:eastAsia="zh-CN"/>
        </w:rPr>
        <w:t>发和制造环境友好型产品，同时考虑其全生命周期的影响，包括产品报废管理及回收机会。</w:t>
      </w:r>
    </w:p>
    <w:p w14:paraId="627D9789" w14:textId="77777777" w:rsidR="00E67E0F" w:rsidRPr="00E67E0F" w:rsidRDefault="00E67E0F" w:rsidP="00E67E0F">
      <w:pPr>
        <w:spacing w:after="0"/>
        <w:rPr>
          <w:rFonts w:hint="eastAsia"/>
          <w:lang w:eastAsia="zh-CN"/>
        </w:rPr>
      </w:pPr>
      <w:r w:rsidRPr="00E67E0F">
        <w:rPr>
          <w:rFonts w:hint="eastAsia"/>
          <w:lang w:eastAsia="zh-CN"/>
        </w:rPr>
        <w:t xml:space="preserve">• </w:t>
      </w:r>
      <w:r w:rsidRPr="00E67E0F">
        <w:rPr>
          <w:rFonts w:ascii="MS Gothic" w:eastAsia="MS Gothic" w:hAnsi="MS Gothic" w:cs="MS Gothic" w:hint="eastAsia"/>
          <w:b/>
          <w:bCs/>
          <w:lang w:eastAsia="zh-CN"/>
        </w:rPr>
        <w:t>可持</w:t>
      </w:r>
      <w:r w:rsidRPr="00E67E0F">
        <w:rPr>
          <w:rFonts w:ascii="Microsoft JhengHei" w:eastAsia="Microsoft JhengHei" w:hAnsi="Microsoft JhengHei" w:cs="Microsoft JhengHei" w:hint="eastAsia"/>
          <w:b/>
          <w:bCs/>
          <w:lang w:eastAsia="zh-CN"/>
        </w:rPr>
        <w:t>续供应链</w:t>
      </w:r>
      <w:r w:rsidRPr="00E67E0F">
        <w:rPr>
          <w:rFonts w:hint="eastAsia"/>
          <w:lang w:eastAsia="zh-CN"/>
        </w:rPr>
        <w:br/>
      </w:r>
      <w:r w:rsidRPr="00E67E0F">
        <w:rPr>
          <w:rFonts w:ascii="MS Gothic" w:eastAsia="MS Gothic" w:hAnsi="MS Gothic" w:cs="MS Gothic" w:hint="eastAsia"/>
          <w:lang w:eastAsia="zh-CN"/>
        </w:rPr>
        <w:t>在整个供</w:t>
      </w:r>
      <w:r w:rsidRPr="00E67E0F">
        <w:rPr>
          <w:rFonts w:ascii="Microsoft JhengHei" w:eastAsia="Microsoft JhengHei" w:hAnsi="Microsoft JhengHei" w:cs="Microsoft JhengHei" w:hint="eastAsia"/>
          <w:lang w:eastAsia="zh-CN"/>
        </w:rPr>
        <w:t>应链中推动环境责任，并鼓励供应商和合作伙伴采取可持续的实践。</w:t>
      </w:r>
    </w:p>
    <w:p w14:paraId="072B45E7" w14:textId="77777777" w:rsidR="00E67E0F" w:rsidRPr="00E67E0F" w:rsidRDefault="00E67E0F" w:rsidP="00E67E0F">
      <w:pPr>
        <w:spacing w:after="0"/>
        <w:rPr>
          <w:rFonts w:hint="eastAsia"/>
          <w:lang w:eastAsia="zh-CN"/>
        </w:rPr>
      </w:pPr>
      <w:r w:rsidRPr="00E67E0F">
        <w:rPr>
          <w:rFonts w:hint="eastAsia"/>
          <w:lang w:eastAsia="zh-CN"/>
        </w:rPr>
        <w:t xml:space="preserve">• </w:t>
      </w:r>
      <w:r w:rsidRPr="00E67E0F">
        <w:rPr>
          <w:rFonts w:ascii="MS Gothic" w:eastAsia="MS Gothic" w:hAnsi="MS Gothic" w:cs="MS Gothic" w:hint="eastAsia"/>
          <w:b/>
          <w:bCs/>
          <w:lang w:eastAsia="zh-CN"/>
        </w:rPr>
        <w:t>角色与</w:t>
      </w:r>
      <w:r w:rsidRPr="00E67E0F">
        <w:rPr>
          <w:rFonts w:ascii="Microsoft JhengHei" w:eastAsia="Microsoft JhengHei" w:hAnsi="Microsoft JhengHei" w:cs="Microsoft JhengHei" w:hint="eastAsia"/>
          <w:b/>
          <w:bCs/>
          <w:lang w:eastAsia="zh-CN"/>
        </w:rPr>
        <w:t>职责</w:t>
      </w:r>
      <w:r w:rsidRPr="00E67E0F">
        <w:rPr>
          <w:rFonts w:hint="eastAsia"/>
          <w:lang w:eastAsia="zh-CN"/>
        </w:rPr>
        <w:br/>
      </w:r>
      <w:r w:rsidRPr="00E67E0F">
        <w:rPr>
          <w:rFonts w:ascii="MS Gothic" w:eastAsia="MS Gothic" w:hAnsi="MS Gothic" w:cs="MS Gothic" w:hint="eastAsia"/>
          <w:lang w:eastAsia="zh-CN"/>
        </w:rPr>
        <w:t>管理</w:t>
      </w:r>
      <w:r w:rsidRPr="00E67E0F">
        <w:rPr>
          <w:rFonts w:ascii="Microsoft JhengHei" w:eastAsia="Microsoft JhengHei" w:hAnsi="Microsoft JhengHei" w:cs="Microsoft JhengHei" w:hint="eastAsia"/>
          <w:lang w:eastAsia="zh-CN"/>
        </w:rPr>
        <w:t>层提供实现环境目标所需的资源，所有员工均有责任支持本政策。</w:t>
      </w:r>
    </w:p>
    <w:p w14:paraId="22256E4F" w14:textId="77777777" w:rsidR="00E67E0F" w:rsidRDefault="00E67E0F" w:rsidP="00E67E0F">
      <w:pPr>
        <w:spacing w:after="0"/>
        <w:rPr>
          <w:rFonts w:ascii="Microsoft JhengHei" w:eastAsia="Microsoft JhengHei" w:hAnsi="Microsoft JhengHei" w:cs="Microsoft JhengHei" w:hint="eastAsia"/>
          <w:lang w:eastAsia="zh-CN"/>
        </w:rPr>
      </w:pPr>
      <w:r w:rsidRPr="00E67E0F">
        <w:rPr>
          <w:rFonts w:hint="eastAsia"/>
          <w:lang w:eastAsia="zh-CN"/>
        </w:rPr>
        <w:t xml:space="preserve">• </w:t>
      </w:r>
      <w:r w:rsidRPr="00E67E0F">
        <w:rPr>
          <w:rFonts w:ascii="MS Gothic" w:eastAsia="MS Gothic" w:hAnsi="MS Gothic" w:cs="MS Gothic" w:hint="eastAsia"/>
          <w:b/>
          <w:bCs/>
          <w:lang w:eastAsia="zh-CN"/>
        </w:rPr>
        <w:t>持</w:t>
      </w:r>
      <w:r w:rsidRPr="00E67E0F">
        <w:rPr>
          <w:rFonts w:ascii="Microsoft JhengHei" w:eastAsia="Microsoft JhengHei" w:hAnsi="Microsoft JhengHei" w:cs="Microsoft JhengHei" w:hint="eastAsia"/>
          <w:b/>
          <w:bCs/>
          <w:lang w:eastAsia="zh-CN"/>
        </w:rPr>
        <w:t>续改进</w:t>
      </w:r>
      <w:r w:rsidRPr="00E67E0F">
        <w:rPr>
          <w:rFonts w:hint="eastAsia"/>
          <w:lang w:eastAsia="zh-CN"/>
        </w:rPr>
        <w:br/>
      </w:r>
      <w:r w:rsidRPr="00E67E0F">
        <w:rPr>
          <w:rFonts w:ascii="MS Gothic" w:eastAsia="MS Gothic" w:hAnsi="MS Gothic" w:cs="MS Gothic" w:hint="eastAsia"/>
          <w:lang w:eastAsia="zh-CN"/>
        </w:rPr>
        <w:t>持</w:t>
      </w:r>
      <w:r w:rsidRPr="00E67E0F">
        <w:rPr>
          <w:rFonts w:ascii="Microsoft JhengHei" w:eastAsia="Microsoft JhengHei" w:hAnsi="Microsoft JhengHei" w:cs="Microsoft JhengHei" w:hint="eastAsia"/>
          <w:lang w:eastAsia="zh-CN"/>
        </w:rPr>
        <w:t>续提升环境绩效及环境管理体系的有效性。</w:t>
      </w:r>
    </w:p>
    <w:p w14:paraId="781F22A4" w14:textId="77777777" w:rsidR="00C00B94" w:rsidRPr="00E67E0F" w:rsidRDefault="00C00B94" w:rsidP="00E67E0F">
      <w:pPr>
        <w:spacing w:after="0"/>
        <w:rPr>
          <w:rFonts w:hint="eastAsia"/>
          <w:lang w:eastAsia="zh-CN"/>
        </w:rPr>
      </w:pPr>
    </w:p>
    <w:p w14:paraId="110599CE" w14:textId="77777777" w:rsidR="00E67E0F" w:rsidRPr="00E67E0F" w:rsidRDefault="00E67E0F" w:rsidP="00E67E0F">
      <w:pPr>
        <w:spacing w:after="0"/>
        <w:rPr>
          <w:rFonts w:hint="eastAsia"/>
          <w:lang w:eastAsia="zh-CN"/>
        </w:rPr>
      </w:pPr>
      <w:r w:rsidRPr="00E67E0F">
        <w:rPr>
          <w:rFonts w:ascii="MS Gothic" w:eastAsia="MS Gothic" w:hAnsi="MS Gothic" w:cs="MS Gothic" w:hint="eastAsia"/>
          <w:lang w:eastAsia="zh-CN"/>
        </w:rPr>
        <w:t>本政策</w:t>
      </w:r>
      <w:r w:rsidRPr="00E67E0F">
        <w:rPr>
          <w:rFonts w:ascii="Microsoft JhengHei" w:eastAsia="Microsoft JhengHei" w:hAnsi="Microsoft JhengHei" w:cs="Microsoft JhengHei" w:hint="eastAsia"/>
          <w:lang w:eastAsia="zh-CN"/>
        </w:rPr>
        <w:t>传达给所有员工，并在我们的网站上公开发布：</w:t>
      </w:r>
      <w:r w:rsidRPr="00E67E0F">
        <w:rPr>
          <w:rFonts w:hint="eastAsia"/>
          <w:lang w:eastAsia="zh-CN"/>
        </w:rPr>
        <w:br/>
        <w:t>https://www.aimsolder.com/about-aim-solder/policies-certificates/</w:t>
      </w:r>
    </w:p>
    <w:p w14:paraId="1EEA23CB" w14:textId="77777777" w:rsidR="00E67E0F" w:rsidRPr="00E67E0F" w:rsidRDefault="00E67E0F" w:rsidP="00E67E0F">
      <w:pPr>
        <w:spacing w:after="0"/>
        <w:rPr>
          <w:rFonts w:hint="eastAsia"/>
          <w:lang w:eastAsia="zh-CN"/>
        </w:rPr>
      </w:pPr>
      <w:r w:rsidRPr="00E67E0F">
        <w:rPr>
          <w:rFonts w:hint="eastAsia"/>
          <w:lang w:eastAsia="zh-CN"/>
        </w:rPr>
        <w:t xml:space="preserve">AIM Solder </w:t>
      </w:r>
      <w:r w:rsidRPr="00E67E0F">
        <w:rPr>
          <w:rFonts w:ascii="MS Gothic" w:eastAsia="MS Gothic" w:hAnsi="MS Gothic" w:cs="MS Gothic" w:hint="eastAsia"/>
          <w:lang w:eastAsia="zh-CN"/>
        </w:rPr>
        <w:t>通</w:t>
      </w:r>
      <w:r w:rsidRPr="00E67E0F">
        <w:rPr>
          <w:rFonts w:ascii="Microsoft JhengHei" w:eastAsia="Microsoft JhengHei" w:hAnsi="Microsoft JhengHei" w:cs="Microsoft JhengHei" w:hint="eastAsia"/>
          <w:lang w:eastAsia="zh-CN"/>
        </w:rPr>
        <w:t>过遵守法律要求、保护环境、减少环境影响并支持可持续的商业实践来负责任地开展运营</w:t>
      </w:r>
      <w:r w:rsidRPr="00E67E0F">
        <w:rPr>
          <w:rFonts w:ascii="MS Gothic" w:eastAsia="MS Gothic" w:hAnsi="MS Gothic" w:cs="MS Gothic" w:hint="eastAsia"/>
          <w:lang w:eastAsia="zh-CN"/>
        </w:rPr>
        <w:t>。</w:t>
      </w:r>
    </w:p>
    <w:p w14:paraId="0967B823" w14:textId="77777777" w:rsidR="00787C8E" w:rsidRDefault="00787C8E" w:rsidP="00E67E0F">
      <w:pPr>
        <w:spacing w:after="0"/>
        <w:rPr>
          <w:rFonts w:hint="eastAsia"/>
          <w:lang w:eastAsia="zh-CN"/>
        </w:rPr>
      </w:pPr>
    </w:p>
    <w:sectPr w:rsidR="00787C8E" w:rsidSect="00C00B9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0F"/>
    <w:rsid w:val="000667BE"/>
    <w:rsid w:val="00144C17"/>
    <w:rsid w:val="002F4598"/>
    <w:rsid w:val="00721100"/>
    <w:rsid w:val="00787C8E"/>
    <w:rsid w:val="00B42199"/>
    <w:rsid w:val="00C00B94"/>
    <w:rsid w:val="00C635A1"/>
    <w:rsid w:val="00D31B3D"/>
    <w:rsid w:val="00E67E0F"/>
    <w:rsid w:val="00F3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BC93F"/>
  <w15:chartTrackingRefBased/>
  <w15:docId w15:val="{DA08091B-E383-4DAC-A9D3-FF3B4127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E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E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E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E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E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E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E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E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E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438</Characters>
  <Application>Microsoft Office Word</Application>
  <DocSecurity>0</DocSecurity>
  <Lines>19</Lines>
  <Paragraphs>14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Calugareanu</dc:creator>
  <cp:keywords/>
  <dc:description/>
  <cp:lastModifiedBy>Violeta Calugareanu</cp:lastModifiedBy>
  <cp:revision>4</cp:revision>
  <dcterms:created xsi:type="dcterms:W3CDTF">2026-06-12T18:58:00Z</dcterms:created>
  <dcterms:modified xsi:type="dcterms:W3CDTF">2026-06-12T19:08:00Z</dcterms:modified>
</cp:coreProperties>
</file>